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2</w:t>
      </w:r>
      <w:bookmarkStart w:id="0" w:name="_GoBack"/>
      <w:bookmarkEnd w:id="0"/>
    </w:p>
    <w:p>
      <w:pPr>
        <w:jc w:val="center"/>
        <w:rPr>
          <w:rFonts w:hint="eastAsia" w:eastAsia="方正小标宋简体" w:cs="Times New Roman"/>
          <w:color w:val="44546A" w:themeColor="text2"/>
          <w:sz w:val="44"/>
          <w:szCs w:val="44"/>
          <w:lang w:val="en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44546A" w:themeColor="text2"/>
          <w:sz w:val="44"/>
          <w:szCs w:val="44"/>
          <w:lang w:val="en" w:eastAsia="zh-CN"/>
          <w14:textFill>
            <w14:solidFill>
              <w14:schemeClr w14:val="tx2"/>
            </w14:solidFill>
          </w14:textFill>
        </w:rPr>
        <w:t>博士后</w:t>
      </w:r>
      <w:r>
        <w:rPr>
          <w:rFonts w:hint="eastAsia" w:ascii="Times New Roman" w:hAnsi="Times New Roman" w:eastAsia="方正小标宋简体" w:cs="Times New Roman"/>
          <w:color w:val="44546A" w:themeColor="text2"/>
          <w:sz w:val="44"/>
          <w:szCs w:val="44"/>
          <w:lang w:val="en" w:eastAsia="zh-CN"/>
          <w14:textFill>
            <w14:solidFill>
              <w14:schemeClr w14:val="tx2"/>
            </w14:solidFill>
          </w14:textFill>
        </w:rPr>
        <w:t>科研工作站</w:t>
      </w:r>
      <w:r>
        <w:rPr>
          <w:rFonts w:hint="default" w:ascii="Times New Roman" w:hAnsi="Times New Roman" w:eastAsia="方正小标宋简体" w:cs="Times New Roman"/>
          <w:color w:val="44546A" w:themeColor="text2"/>
          <w:sz w:val="44"/>
          <w:szCs w:val="44"/>
          <w:lang w:val="en" w:eastAsia="zh-CN"/>
          <w14:textFill>
            <w14:solidFill>
              <w14:schemeClr w14:val="tx2"/>
            </w14:solidFill>
          </w14:textFill>
        </w:rPr>
        <w:t>铭牌</w:t>
      </w:r>
      <w:r>
        <w:rPr>
          <w:rFonts w:hint="eastAsia" w:eastAsia="方正小标宋简体" w:cs="Times New Roman"/>
          <w:color w:val="44546A" w:themeColor="text2"/>
          <w:sz w:val="44"/>
          <w:szCs w:val="44"/>
          <w:lang w:val="en" w:eastAsia="zh-CN"/>
          <w14:textFill>
            <w14:solidFill>
              <w14:schemeClr w14:val="tx2"/>
            </w14:solidFill>
          </w14:textFill>
        </w:rPr>
        <w:t>制作规格</w:t>
      </w:r>
    </w:p>
    <w:p>
      <w:pPr>
        <w:pStyle w:val="2"/>
        <w:ind w:firstLine="0"/>
        <w:jc w:val="both"/>
        <w:rPr>
          <w:rFonts w:hint="default" w:ascii="Times New Roman" w:hAnsi="Times New Roman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材质：钛金。</w:t>
      </w:r>
    </w:p>
    <w:p>
      <w:pPr>
        <w:pStyle w:val="2"/>
        <w:numPr>
          <w:ilvl w:val="-1"/>
          <w:numId w:val="0"/>
        </w:numPr>
        <w:spacing w:line="600" w:lineRule="exact"/>
        <w:jc w:val="both"/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 xml:space="preserve">    二、工艺：四面抛光，腐蚀填色，平牌折边，上下打安装孔。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三、尺寸：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0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t>cm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*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0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t>cm。</w:t>
      </w:r>
    </w:p>
    <w:p>
      <w:pPr>
        <w:pStyle w:val="2"/>
        <w:spacing w:line="600" w:lineRule="exact"/>
        <w:jc w:val="both"/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 xml:space="preserve">    四、字体及规格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（一）第一行：设站单位名称，</w:t>
      </w:r>
      <w:r>
        <w:rPr>
          <w:rFonts w:hint="eastAsia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方正书</w:t>
      </w:r>
      <w:r>
        <w:rPr>
          <w:rFonts w:hint="default" w:ascii="Times New Roman" w:hAnsi="Times New Roman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宋，</w:t>
      </w:r>
      <w:r>
        <w:rPr>
          <w:rFonts w:hint="eastAsia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98磅</w:t>
      </w:r>
      <w:r>
        <w:rPr>
          <w:rFonts w:hint="default" w:ascii="Times New Roman" w:hAnsi="Times New Roman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字符间距适当加宽，居中，距铜牌上端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t>3.</w:t>
      </w:r>
      <w:r>
        <w:rPr>
          <w:rFonts w:hint="default" w:eastAsia="仿宋_GB2312" w:cs="仿宋_GB2312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（二）第二行：博士后科研工作站（红色），</w:t>
      </w:r>
      <w:r>
        <w:rPr>
          <w:rFonts w:hint="eastAsia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方正书</w:t>
      </w:r>
      <w:r>
        <w:rPr>
          <w:rFonts w:hint="default" w:ascii="Times New Roman" w:hAnsi="Times New Roman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宋，</w:t>
      </w:r>
      <w:r>
        <w:rPr>
          <w:rFonts w:hint="default" w:eastAsia="仿宋_GB2312" w:cs="仿宋_GB2312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t>163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t>磅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，居中，与第一行间距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.7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（三）第三行：</w:t>
      </w:r>
      <w:r>
        <w:rPr>
          <w:rFonts w:hint="eastAsia" w:ascii="方正宋体S-超大字符集" w:hAnsi="方正宋体S-超大字符集" w:eastAsia="方正宋体S-超大字符集" w:cs="方正宋体S-超大字符集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POSTDOCTORAL PROGRAMME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，</w:t>
      </w:r>
      <w:r>
        <w:rPr>
          <w:rFonts w:hint="eastAsia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方正宋三，92.5磅，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居中，与第二行间距2.9cm。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（四）第四行：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人力资源和社会保障部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、全国博士后管委会、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制发，</w:t>
      </w:r>
      <w:r>
        <w:rPr>
          <w:rFonts w:hint="eastAsia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汉仪楷体，79磅</w:t>
      </w:r>
      <w:r>
        <w:rPr>
          <w:rFonts w:hint="default" w:ascii="Times New Roman" w:hAnsi="Times New Roman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居中，与第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行间距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5.3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highlight w:val="yellow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（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）第</w:t>
      </w:r>
      <w:r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行：授予时间为设站文件的年月，</w:t>
      </w:r>
      <w:r>
        <w:rPr>
          <w:rFonts w:hint="eastAsia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汉仪楷体，79磅</w:t>
      </w:r>
      <w:r>
        <w:rPr>
          <w:rFonts w:hint="default" w:ascii="Times New Roman" w:hAnsi="Times New Roman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highlight w:val="none"/>
          <w:lang w:val="en-US" w:eastAsia="zh-CN"/>
          <w14:textFill>
            <w14:solidFill>
              <w14:schemeClr w14:val="tx2"/>
            </w14:solidFill>
          </w14:textFill>
        </w:rPr>
        <w:t>居中，与上一行</w:t>
      </w:r>
      <w:r>
        <w:rPr>
          <w:rFonts w:hint="eastAsia" w:eastAsia="仿宋_GB2312" w:cs="仿宋_GB2312"/>
          <w:color w:val="44546A" w:themeColor="text2"/>
          <w:sz w:val="32"/>
          <w:szCs w:val="32"/>
          <w:highlight w:val="none"/>
          <w:lang w:val="en-US" w:eastAsia="zh-CN"/>
          <w14:textFill>
            <w14:solidFill>
              <w14:schemeClr w14:val="tx2"/>
            </w14:solidFill>
          </w14:textFill>
        </w:rPr>
        <w:t>间距2.2cm</w:t>
      </w:r>
      <w:r>
        <w:rPr>
          <w:rFonts w:hint="eastAsia" w:ascii="Times New Roman" w:hAnsi="Times New Roman" w:eastAsia="仿宋_GB2312" w:cs="仿宋_GB2312"/>
          <w:color w:val="44546A" w:themeColor="text2"/>
          <w:sz w:val="32"/>
          <w:szCs w:val="32"/>
          <w:highlight w:val="none"/>
          <w:lang w:val="en-US" w:eastAsia="zh-CN"/>
          <w14:textFill>
            <w14:solidFill>
              <w14:schemeClr w14:val="tx2"/>
            </w14:solidFill>
          </w14:textFill>
        </w:rPr>
        <w:t>。</w:t>
      </w:r>
    </w:p>
    <w:p>
      <w:pPr>
        <w:pStyle w:val="2"/>
        <w:spacing w:line="600" w:lineRule="exact"/>
        <w:ind w:firstLine="0"/>
        <w:jc w:val="both"/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eastAsia="仿宋_GB2312" w:cs="仿宋_GB2312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 xml:space="preserve">    具体样式参考如下：</w:t>
      </w:r>
    </w:p>
    <w:p>
      <w:pPr>
        <w:ind w:firstLine="0"/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spacing w:line="240" w:lineRule="auto"/>
        <w:ind w:firstLine="0"/>
        <w:jc w:val="both"/>
        <w:rPr>
          <w:rFonts w:hint="default" w:eastAsia="仿宋_GB2312" w:cs="Times New Roman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</w:pPr>
      <w:r>
        <w:rPr>
          <w:rFonts w:hint="default" w:eastAsia="仿宋_GB2312" w:cs="Times New Roman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t xml:space="preserve">     </w:t>
      </w:r>
      <w:r>
        <w:rPr>
          <w:rFonts w:hint="default" w:eastAsia="仿宋_GB2312" w:cs="Times New Roman"/>
          <w:color w:val="44546A" w:themeColor="text2"/>
          <w:sz w:val="32"/>
          <w:szCs w:val="32"/>
          <w:lang w:val="en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4445000" cy="2967355"/>
            <wp:effectExtent l="12700" t="12700" r="12700" b="17145"/>
            <wp:docPr id="5" name="图片 5" descr="图片_20240319145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_202403191459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967355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eastAsia="仿宋_GB2312" w:cs="Times New Roman"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B38B29-2BFC-4A16-98D9-B4D44865A2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418698-EF32-4E03-806C-373F835DB0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0DC9FA-F677-4E1D-8E57-01208937C2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789F76D-6E95-44D9-B563-3AFBE6DED0D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77311AB7-2327-4107-A118-5DA3046D498D}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腾祥伯当行楷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千阙行书">
    <w:panose1 w:val="00000000000000000000"/>
    <w:charset w:val="86"/>
    <w:family w:val="auto"/>
    <w:pitch w:val="default"/>
    <w:sig w:usb0="00000000" w:usb1="00000000" w:usb2="00000000" w:usb3="00000000" w:csb0="001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汉仪瑞意宋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锐智简">
    <w:panose1 w:val="00020600040101010101"/>
    <w:charset w:val="86"/>
    <w:family w:val="auto"/>
    <w:pitch w:val="default"/>
    <w:sig w:usb0="A00000BF" w:usb1="1AC17CFA" w:usb2="00000016" w:usb3="00000000" w:csb0="0004009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CC6B7"/>
    <w:multiLevelType w:val="singleLevel"/>
    <w:tmpl w:val="F7BCC6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zhkMGE0MWNkOGQ2MGRkNmNiN2JkNGEwZjIzMWUifQ=="/>
  </w:docVars>
  <w:rsids>
    <w:rsidRoot w:val="09FB59E2"/>
    <w:rsid w:val="09FB59E2"/>
    <w:rsid w:val="1D505FE1"/>
    <w:rsid w:val="1EF77150"/>
    <w:rsid w:val="46E738BB"/>
    <w:rsid w:val="4D570F71"/>
    <w:rsid w:val="55545189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2024-04-17T02:31:00Z</dcterms:created>
  <dc:creator>Yan</dc:creator>
  <cp:lastModifiedBy>Yan</cp:lastModifiedBy>
  <dcterms:modified xsi:type="dcterms:W3CDTF">2024-04-17T02:36:21Z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75E671F2D9F7418DA1B1B9252FF3EA98_13</vt:lpwstr>
  </property>
</Properties>
</file>